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E642" w14:textId="7D9CA2D5" w:rsidR="007303B9" w:rsidRPr="00E2364A" w:rsidRDefault="007303B9" w:rsidP="00694953">
      <w:pPr>
        <w:rPr>
          <w:rFonts w:cs="Segoe UI"/>
          <w:b/>
          <w:bCs/>
          <w:color w:val="000000"/>
          <w:szCs w:val="20"/>
          <w:u w:val="single"/>
        </w:rPr>
      </w:pPr>
      <w:r w:rsidRPr="00E2364A">
        <w:rPr>
          <w:rFonts w:cs="Segoe UI"/>
          <w:b/>
          <w:bCs/>
          <w:color w:val="000000"/>
          <w:szCs w:val="20"/>
          <w:u w:val="single"/>
        </w:rPr>
        <w:t>SFCC</w:t>
      </w:r>
      <w:r w:rsidR="00E91A83" w:rsidRPr="00E2364A">
        <w:rPr>
          <w:rFonts w:cs="Segoe UI"/>
          <w:b/>
          <w:bCs/>
          <w:color w:val="000000"/>
          <w:szCs w:val="20"/>
          <w:u w:val="single"/>
        </w:rPr>
        <w:t xml:space="preserve"> Team Leader Electrofishing Training Course</w:t>
      </w:r>
      <w:r w:rsidR="00B76D62">
        <w:rPr>
          <w:rFonts w:cs="Segoe UI"/>
          <w:b/>
          <w:bCs/>
          <w:color w:val="000000"/>
          <w:szCs w:val="20"/>
          <w:u w:val="single"/>
        </w:rPr>
        <w:t xml:space="preserve"> - </w:t>
      </w:r>
      <w:r w:rsidR="00B76D62" w:rsidRPr="00E2364A">
        <w:rPr>
          <w:rFonts w:cs="Segoe UI"/>
          <w:b/>
          <w:bCs/>
          <w:color w:val="000000"/>
          <w:szCs w:val="20"/>
          <w:u w:val="single"/>
        </w:rPr>
        <w:t>Candidate Experience Form</w:t>
      </w:r>
    </w:p>
    <w:p w14:paraId="6B7D9369" w14:textId="34CB4F10" w:rsidR="007303B9" w:rsidRDefault="00E2364A" w:rsidP="00694953">
      <w:pPr>
        <w:rPr>
          <w:rFonts w:cs="Segoe UI"/>
          <w:b/>
          <w:bCs/>
          <w:color w:val="000000"/>
          <w:sz w:val="20"/>
          <w:szCs w:val="20"/>
        </w:rPr>
      </w:pPr>
      <w:r w:rsidRPr="00E2364A">
        <w:rPr>
          <w:rFonts w:cs="Segoe UI"/>
          <w:b/>
          <w:bCs/>
          <w:color w:val="000000"/>
          <w:sz w:val="20"/>
          <w:szCs w:val="20"/>
        </w:rPr>
        <w:t>Background</w:t>
      </w:r>
    </w:p>
    <w:p w14:paraId="3F0054F9" w14:textId="15E8812D" w:rsidR="00E2364A" w:rsidRPr="002139E6" w:rsidRDefault="002139E6" w:rsidP="00694953">
      <w:pPr>
        <w:rPr>
          <w:rFonts w:cs="Segoe UI"/>
          <w:bCs/>
          <w:color w:val="000000"/>
          <w:sz w:val="20"/>
          <w:szCs w:val="20"/>
        </w:rPr>
      </w:pPr>
      <w:r w:rsidRPr="002139E6">
        <w:rPr>
          <w:rFonts w:cs="Segoe UI"/>
          <w:bCs/>
          <w:color w:val="000000"/>
          <w:sz w:val="20"/>
          <w:szCs w:val="20"/>
        </w:rPr>
        <w:t xml:space="preserve">Scottish Fisheries Co-ordination Centre </w:t>
      </w:r>
      <w:r w:rsidR="004E0421">
        <w:rPr>
          <w:rFonts w:cs="Segoe UI"/>
          <w:bCs/>
          <w:color w:val="000000"/>
          <w:sz w:val="20"/>
          <w:szCs w:val="20"/>
        </w:rPr>
        <w:t xml:space="preserve">(SFCC) </w:t>
      </w:r>
      <w:r w:rsidR="00383D09">
        <w:rPr>
          <w:rFonts w:cs="Segoe UI"/>
          <w:bCs/>
          <w:color w:val="000000"/>
          <w:sz w:val="20"/>
          <w:szCs w:val="20"/>
        </w:rPr>
        <w:t xml:space="preserve">aim to provide a training framework that will </w:t>
      </w:r>
      <w:r w:rsidR="003A255E">
        <w:rPr>
          <w:rFonts w:cs="Segoe UI"/>
          <w:bCs/>
          <w:color w:val="000000"/>
          <w:sz w:val="20"/>
          <w:szCs w:val="20"/>
        </w:rPr>
        <w:t xml:space="preserve">help to </w:t>
      </w:r>
      <w:r w:rsidR="00383D09">
        <w:rPr>
          <w:rFonts w:cs="Segoe UI"/>
          <w:bCs/>
          <w:color w:val="000000"/>
          <w:sz w:val="20"/>
          <w:szCs w:val="20"/>
        </w:rPr>
        <w:t>ensure</w:t>
      </w:r>
      <w:r w:rsidR="00B348F4">
        <w:rPr>
          <w:rFonts w:cs="Segoe UI"/>
          <w:bCs/>
          <w:color w:val="000000"/>
          <w:sz w:val="20"/>
          <w:szCs w:val="20"/>
        </w:rPr>
        <w:t xml:space="preserve"> </w:t>
      </w:r>
      <w:r w:rsidR="00BD2BB3">
        <w:rPr>
          <w:rFonts w:cs="Segoe UI"/>
          <w:bCs/>
          <w:color w:val="000000"/>
          <w:sz w:val="20"/>
          <w:szCs w:val="20"/>
        </w:rPr>
        <w:t xml:space="preserve">that electrofishing operations in Scotland are carried out to </w:t>
      </w:r>
      <w:r w:rsidR="00B348F4">
        <w:rPr>
          <w:rFonts w:cs="Segoe UI"/>
          <w:bCs/>
          <w:color w:val="000000"/>
          <w:sz w:val="20"/>
          <w:szCs w:val="20"/>
        </w:rPr>
        <w:t>the highest possible standard</w:t>
      </w:r>
      <w:r w:rsidR="00E31232">
        <w:rPr>
          <w:rFonts w:cs="Segoe UI"/>
          <w:bCs/>
          <w:color w:val="000000"/>
          <w:sz w:val="20"/>
          <w:szCs w:val="20"/>
        </w:rPr>
        <w:t>s</w:t>
      </w:r>
      <w:r w:rsidR="00B348F4">
        <w:rPr>
          <w:rFonts w:cs="Segoe UI"/>
          <w:bCs/>
          <w:color w:val="000000"/>
          <w:sz w:val="20"/>
          <w:szCs w:val="20"/>
        </w:rPr>
        <w:t xml:space="preserve"> of health and safety, fish welfare and data </w:t>
      </w:r>
      <w:r w:rsidR="00E31232">
        <w:rPr>
          <w:rFonts w:cs="Segoe UI"/>
          <w:bCs/>
          <w:color w:val="000000"/>
          <w:sz w:val="20"/>
          <w:szCs w:val="20"/>
        </w:rPr>
        <w:t>collection rigour</w:t>
      </w:r>
      <w:r w:rsidR="004E0421">
        <w:rPr>
          <w:rFonts w:cs="Segoe UI"/>
          <w:bCs/>
          <w:color w:val="000000"/>
          <w:sz w:val="20"/>
          <w:szCs w:val="20"/>
        </w:rPr>
        <w:t xml:space="preserve">. </w:t>
      </w:r>
      <w:r w:rsidR="00F4143D">
        <w:rPr>
          <w:rFonts w:cs="Segoe UI"/>
          <w:bCs/>
          <w:color w:val="000000"/>
          <w:sz w:val="20"/>
          <w:szCs w:val="20"/>
        </w:rPr>
        <w:t>After sitting the introductory (SVQ level 2) qualification</w:t>
      </w:r>
      <w:r w:rsidR="007D453F">
        <w:rPr>
          <w:rFonts w:cs="Segoe UI"/>
          <w:bCs/>
          <w:color w:val="000000"/>
          <w:sz w:val="20"/>
          <w:szCs w:val="20"/>
        </w:rPr>
        <w:t xml:space="preserve"> or equivalent, experience</w:t>
      </w:r>
      <w:r w:rsidR="00DD104A">
        <w:rPr>
          <w:rFonts w:cs="Segoe UI"/>
          <w:bCs/>
          <w:color w:val="000000"/>
          <w:sz w:val="20"/>
          <w:szCs w:val="20"/>
        </w:rPr>
        <w:t>d</w:t>
      </w:r>
      <w:r w:rsidR="007D453F">
        <w:rPr>
          <w:rFonts w:cs="Segoe UI"/>
          <w:bCs/>
          <w:color w:val="000000"/>
          <w:sz w:val="20"/>
          <w:szCs w:val="20"/>
        </w:rPr>
        <w:t xml:space="preserve"> </w:t>
      </w:r>
      <w:proofErr w:type="spellStart"/>
      <w:r w:rsidR="007D453F">
        <w:rPr>
          <w:rFonts w:cs="Segoe UI"/>
          <w:bCs/>
          <w:color w:val="000000"/>
          <w:sz w:val="20"/>
          <w:szCs w:val="20"/>
        </w:rPr>
        <w:t>electrofishers</w:t>
      </w:r>
      <w:proofErr w:type="spellEnd"/>
      <w:r w:rsidR="007D453F">
        <w:rPr>
          <w:rFonts w:cs="Segoe UI"/>
          <w:bCs/>
          <w:color w:val="000000"/>
          <w:sz w:val="20"/>
          <w:szCs w:val="20"/>
        </w:rPr>
        <w:t xml:space="preserve"> are encouraged to </w:t>
      </w:r>
      <w:r w:rsidR="00927FE5">
        <w:rPr>
          <w:rFonts w:cs="Segoe UI"/>
          <w:bCs/>
          <w:color w:val="000000"/>
          <w:sz w:val="20"/>
          <w:szCs w:val="20"/>
        </w:rPr>
        <w:t>undertake</w:t>
      </w:r>
      <w:r w:rsidR="007D453F">
        <w:rPr>
          <w:rFonts w:cs="Segoe UI"/>
          <w:bCs/>
          <w:color w:val="000000"/>
          <w:sz w:val="20"/>
          <w:szCs w:val="20"/>
        </w:rPr>
        <w:t xml:space="preserve"> the team leader course</w:t>
      </w:r>
      <w:r w:rsidR="00927FE5">
        <w:rPr>
          <w:rFonts w:cs="Segoe UI"/>
          <w:bCs/>
          <w:color w:val="000000"/>
          <w:sz w:val="20"/>
          <w:szCs w:val="20"/>
        </w:rPr>
        <w:t xml:space="preserve"> qualification</w:t>
      </w:r>
      <w:r w:rsidR="00DD104A">
        <w:rPr>
          <w:rFonts w:cs="Segoe UI"/>
          <w:bCs/>
          <w:color w:val="000000"/>
          <w:sz w:val="20"/>
          <w:szCs w:val="20"/>
        </w:rPr>
        <w:t>. T</w:t>
      </w:r>
      <w:r w:rsidR="008B55EA">
        <w:rPr>
          <w:rFonts w:cs="Segoe UI"/>
          <w:bCs/>
          <w:color w:val="000000"/>
          <w:sz w:val="20"/>
          <w:szCs w:val="20"/>
        </w:rPr>
        <w:t xml:space="preserve">he team leader course provides candidates with </w:t>
      </w:r>
      <w:r w:rsidR="00E15A7C">
        <w:rPr>
          <w:rFonts w:cs="Segoe UI"/>
          <w:bCs/>
          <w:color w:val="000000"/>
          <w:sz w:val="20"/>
          <w:szCs w:val="20"/>
        </w:rPr>
        <w:t>further</w:t>
      </w:r>
      <w:r w:rsidR="008B55EA">
        <w:rPr>
          <w:rFonts w:cs="Segoe UI"/>
          <w:bCs/>
          <w:color w:val="000000"/>
          <w:sz w:val="20"/>
          <w:szCs w:val="20"/>
        </w:rPr>
        <w:t xml:space="preserve"> knowledge to plan surveys and to lead teams in quantitative electrofishing</w:t>
      </w:r>
      <w:r w:rsidR="00627821">
        <w:rPr>
          <w:rFonts w:cs="Segoe UI"/>
          <w:bCs/>
          <w:color w:val="000000"/>
          <w:sz w:val="20"/>
          <w:szCs w:val="20"/>
        </w:rPr>
        <w:t xml:space="preserve">. </w:t>
      </w:r>
      <w:r w:rsidR="00442AFC">
        <w:rPr>
          <w:rFonts w:cs="Segoe UI"/>
          <w:bCs/>
          <w:color w:val="000000"/>
          <w:sz w:val="20"/>
          <w:szCs w:val="20"/>
        </w:rPr>
        <w:t>To</w:t>
      </w:r>
      <w:r w:rsidR="00B96FD2">
        <w:rPr>
          <w:rFonts w:cs="Segoe UI"/>
          <w:bCs/>
          <w:color w:val="000000"/>
          <w:sz w:val="20"/>
          <w:szCs w:val="20"/>
        </w:rPr>
        <w:t xml:space="preserve"> meet accredited SFCC data collection protocols it is recommended that at least one qualified team leader (or suitable equivalent) </w:t>
      </w:r>
      <w:r w:rsidR="003A0405">
        <w:rPr>
          <w:rFonts w:cs="Segoe UI"/>
          <w:bCs/>
          <w:color w:val="000000"/>
          <w:sz w:val="20"/>
          <w:szCs w:val="20"/>
        </w:rPr>
        <w:t>is always present</w:t>
      </w:r>
      <w:r w:rsidR="00B96FD2">
        <w:rPr>
          <w:rFonts w:cs="Segoe UI"/>
          <w:bCs/>
          <w:color w:val="000000"/>
          <w:sz w:val="20"/>
          <w:szCs w:val="20"/>
        </w:rPr>
        <w:t xml:space="preserve">. </w:t>
      </w:r>
      <w:r w:rsidR="00627821">
        <w:rPr>
          <w:rFonts w:cs="Segoe UI"/>
          <w:bCs/>
          <w:color w:val="000000"/>
          <w:sz w:val="20"/>
          <w:szCs w:val="20"/>
        </w:rPr>
        <w:t>To help candidates along the pathway towards the team leader course</w:t>
      </w:r>
      <w:r w:rsidR="00EF0A41">
        <w:rPr>
          <w:rFonts w:cs="Segoe UI"/>
          <w:bCs/>
          <w:color w:val="000000"/>
          <w:sz w:val="20"/>
          <w:szCs w:val="20"/>
        </w:rPr>
        <w:t xml:space="preserve"> and assessment</w:t>
      </w:r>
      <w:r w:rsidR="003A0D2F">
        <w:rPr>
          <w:rFonts w:cs="Segoe UI"/>
          <w:bCs/>
          <w:color w:val="000000"/>
          <w:sz w:val="20"/>
          <w:szCs w:val="20"/>
        </w:rPr>
        <w:t>, SFCC have provided this candidate experience form</w:t>
      </w:r>
      <w:r w:rsidR="006A43AB">
        <w:rPr>
          <w:rFonts w:cs="Segoe UI"/>
          <w:bCs/>
          <w:color w:val="000000"/>
          <w:sz w:val="20"/>
          <w:szCs w:val="20"/>
        </w:rPr>
        <w:t xml:space="preserve"> to be signed off by a qualified team leader</w:t>
      </w:r>
      <w:r w:rsidR="004A0968">
        <w:rPr>
          <w:rFonts w:cs="Segoe UI"/>
          <w:bCs/>
          <w:color w:val="000000"/>
          <w:sz w:val="20"/>
          <w:szCs w:val="20"/>
        </w:rPr>
        <w:t xml:space="preserve"> before prospective candidates sign up for the course</w:t>
      </w:r>
      <w:r w:rsidR="006A43AB">
        <w:rPr>
          <w:rFonts w:cs="Segoe UI"/>
          <w:bCs/>
          <w:color w:val="000000"/>
          <w:sz w:val="20"/>
          <w:szCs w:val="20"/>
        </w:rPr>
        <w:t>.</w:t>
      </w:r>
    </w:p>
    <w:p w14:paraId="734ECEF4" w14:textId="77777777" w:rsidR="00DB6224" w:rsidRDefault="00DB6224" w:rsidP="00DB6224">
      <w:pPr>
        <w:rPr>
          <w:rFonts w:cs="Segoe UI"/>
          <w:b/>
          <w:bCs/>
          <w:color w:val="000000"/>
          <w:sz w:val="20"/>
          <w:szCs w:val="20"/>
        </w:rPr>
      </w:pPr>
      <w:r>
        <w:rPr>
          <w:rFonts w:cs="Segoe UI"/>
          <w:b/>
          <w:bCs/>
          <w:color w:val="000000"/>
          <w:sz w:val="20"/>
          <w:szCs w:val="20"/>
        </w:rPr>
        <w:t>Process</w:t>
      </w:r>
      <w:r w:rsidRPr="00DB6224"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2765A8F4" w14:textId="21339B71" w:rsidR="004A0968" w:rsidRPr="00B76D62" w:rsidRDefault="00DB6224" w:rsidP="00694953">
      <w:pPr>
        <w:rPr>
          <w:rFonts w:cs="Segoe UI"/>
          <w:bCs/>
          <w:color w:val="000000"/>
          <w:sz w:val="20"/>
          <w:szCs w:val="20"/>
        </w:rPr>
      </w:pPr>
      <w:r w:rsidRPr="00DB6224">
        <w:rPr>
          <w:rFonts w:cs="Segoe UI"/>
          <w:bCs/>
          <w:color w:val="000000"/>
          <w:sz w:val="20"/>
          <w:szCs w:val="20"/>
        </w:rPr>
        <w:t xml:space="preserve">This form is required to be signed off by a team leader (or equivalent) qualified individual prior to </w:t>
      </w:r>
      <w:r w:rsidR="00B96FD2">
        <w:rPr>
          <w:rFonts w:cs="Segoe UI"/>
          <w:bCs/>
          <w:color w:val="000000"/>
          <w:sz w:val="20"/>
          <w:szCs w:val="20"/>
        </w:rPr>
        <w:t xml:space="preserve">a new candidate </w:t>
      </w:r>
      <w:r w:rsidRPr="00DB6224">
        <w:rPr>
          <w:rFonts w:cs="Segoe UI"/>
          <w:bCs/>
          <w:color w:val="000000"/>
          <w:sz w:val="20"/>
          <w:szCs w:val="20"/>
        </w:rPr>
        <w:t xml:space="preserve">signing up for the SFCC Team Leader </w:t>
      </w:r>
      <w:r>
        <w:rPr>
          <w:rFonts w:cs="Segoe UI"/>
          <w:bCs/>
          <w:color w:val="000000"/>
          <w:sz w:val="20"/>
          <w:szCs w:val="20"/>
        </w:rPr>
        <w:t xml:space="preserve">course. </w:t>
      </w:r>
      <w:r w:rsidR="00757286">
        <w:rPr>
          <w:rFonts w:cs="Segoe UI"/>
          <w:bCs/>
          <w:color w:val="000000"/>
          <w:sz w:val="20"/>
          <w:szCs w:val="20"/>
        </w:rPr>
        <w:t xml:space="preserve">This form should be signed then emailed to </w:t>
      </w:r>
      <w:hyperlink r:id="rId10" w:history="1">
        <w:r w:rsidR="00F73C50" w:rsidRPr="00BA400B">
          <w:rPr>
            <w:rStyle w:val="Hyperlink"/>
            <w:rFonts w:cs="Segoe UI"/>
            <w:bCs/>
            <w:sz w:val="20"/>
            <w:szCs w:val="20"/>
          </w:rPr>
          <w:t>leanne@fm</w:t>
        </w:r>
        <w:r w:rsidR="00F73C50" w:rsidRPr="00BA400B">
          <w:rPr>
            <w:rStyle w:val="Hyperlink"/>
            <w:rFonts w:cs="Segoe UI"/>
            <w:bCs/>
            <w:sz w:val="20"/>
            <w:szCs w:val="20"/>
          </w:rPr>
          <w:t>s</w:t>
        </w:r>
        <w:r w:rsidR="00F73C50" w:rsidRPr="00BA400B">
          <w:rPr>
            <w:rStyle w:val="Hyperlink"/>
            <w:rFonts w:cs="Segoe UI"/>
            <w:bCs/>
            <w:sz w:val="20"/>
            <w:szCs w:val="20"/>
          </w:rPr>
          <w:t>.scot</w:t>
        </w:r>
      </w:hyperlink>
      <w:r w:rsidR="00F30B19">
        <w:rPr>
          <w:rFonts w:cs="Segoe UI"/>
          <w:bCs/>
          <w:color w:val="000000"/>
          <w:sz w:val="20"/>
          <w:szCs w:val="20"/>
        </w:rPr>
        <w:t xml:space="preserve">. The form will then be </w:t>
      </w:r>
      <w:r w:rsidR="00DA4DD3">
        <w:rPr>
          <w:rFonts w:cs="Segoe UI"/>
          <w:bCs/>
          <w:color w:val="000000"/>
          <w:sz w:val="20"/>
          <w:szCs w:val="20"/>
        </w:rPr>
        <w:t>verified</w:t>
      </w:r>
      <w:r w:rsidR="00F30B19">
        <w:rPr>
          <w:rFonts w:cs="Segoe UI"/>
          <w:bCs/>
          <w:color w:val="000000"/>
          <w:sz w:val="20"/>
          <w:szCs w:val="20"/>
        </w:rPr>
        <w:t xml:space="preserve"> by an SFCC instructor</w:t>
      </w:r>
      <w:r w:rsidR="005611C3">
        <w:rPr>
          <w:rFonts w:cs="Segoe UI"/>
          <w:bCs/>
          <w:color w:val="000000"/>
          <w:sz w:val="20"/>
          <w:szCs w:val="20"/>
        </w:rPr>
        <w:t>.</w:t>
      </w:r>
      <w:r w:rsidR="00DA4DD3">
        <w:rPr>
          <w:rFonts w:cs="Segoe UI"/>
          <w:bCs/>
          <w:color w:val="000000"/>
          <w:sz w:val="20"/>
          <w:szCs w:val="20"/>
        </w:rPr>
        <w:t xml:space="preserve"> If a candidate is unable to</w:t>
      </w:r>
      <w:r w:rsidR="00902930">
        <w:rPr>
          <w:rFonts w:cs="Segoe UI"/>
          <w:bCs/>
          <w:color w:val="000000"/>
          <w:sz w:val="20"/>
          <w:szCs w:val="20"/>
        </w:rPr>
        <w:t xml:space="preserve"> have their experience signed off by a qualified </w:t>
      </w:r>
      <w:r w:rsidR="00B96FD2">
        <w:rPr>
          <w:rFonts w:cs="Segoe UI"/>
          <w:bCs/>
          <w:color w:val="000000"/>
          <w:sz w:val="20"/>
          <w:szCs w:val="20"/>
        </w:rPr>
        <w:t>individual,</w:t>
      </w:r>
      <w:r w:rsidR="00902930">
        <w:rPr>
          <w:rFonts w:cs="Segoe UI"/>
          <w:bCs/>
          <w:color w:val="000000"/>
          <w:sz w:val="20"/>
          <w:szCs w:val="20"/>
        </w:rPr>
        <w:t xml:space="preserve"> then consideration will be given to the experience set out </w:t>
      </w:r>
      <w:r w:rsidR="00EE2FAF">
        <w:rPr>
          <w:rFonts w:cs="Segoe UI"/>
          <w:bCs/>
          <w:color w:val="000000"/>
          <w:sz w:val="20"/>
          <w:szCs w:val="20"/>
        </w:rPr>
        <w:t xml:space="preserve">by the candidate. </w:t>
      </w:r>
    </w:p>
    <w:p w14:paraId="7826FEE6" w14:textId="58B59844" w:rsidR="00702384" w:rsidRDefault="00702384" w:rsidP="00694953">
      <w:pPr>
        <w:rPr>
          <w:rFonts w:cs="Segoe UI"/>
          <w:b/>
          <w:bCs/>
          <w:color w:val="000000"/>
          <w:sz w:val="20"/>
          <w:szCs w:val="20"/>
        </w:rPr>
      </w:pPr>
      <w:r w:rsidRPr="00702384">
        <w:rPr>
          <w:rFonts w:cs="Segoe UI"/>
          <w:b/>
          <w:bCs/>
          <w:color w:val="000000"/>
          <w:sz w:val="20"/>
          <w:szCs w:val="20"/>
        </w:rPr>
        <w:t>Recommendations</w:t>
      </w:r>
    </w:p>
    <w:p w14:paraId="7C0DEE1D" w14:textId="2D547697" w:rsidR="000E571E" w:rsidRPr="00020AD4" w:rsidRDefault="000E571E" w:rsidP="000E571E">
      <w:pPr>
        <w:pStyle w:val="ListParagraph"/>
        <w:numPr>
          <w:ilvl w:val="0"/>
          <w:numId w:val="12"/>
        </w:numPr>
        <w:rPr>
          <w:rFonts w:cs="Segoe UI"/>
          <w:bCs/>
          <w:i/>
          <w:color w:val="000000"/>
          <w:sz w:val="20"/>
          <w:szCs w:val="20"/>
        </w:rPr>
      </w:pPr>
      <w:r w:rsidRPr="00020AD4">
        <w:rPr>
          <w:rFonts w:cs="Segoe UI"/>
          <w:bCs/>
          <w:i/>
          <w:color w:val="000000"/>
          <w:sz w:val="20"/>
          <w:szCs w:val="20"/>
        </w:rPr>
        <w:t>At least 20 days electrofishing undertaken between intro and team leader course</w:t>
      </w:r>
    </w:p>
    <w:p w14:paraId="6CD466A0" w14:textId="6521536E" w:rsidR="000E571E" w:rsidRPr="00020AD4" w:rsidRDefault="00C26D27" w:rsidP="000E571E">
      <w:pPr>
        <w:pStyle w:val="ListParagraph"/>
        <w:numPr>
          <w:ilvl w:val="0"/>
          <w:numId w:val="12"/>
        </w:numPr>
        <w:rPr>
          <w:rFonts w:cs="Segoe UI"/>
          <w:bCs/>
          <w:i/>
          <w:color w:val="000000"/>
          <w:sz w:val="20"/>
          <w:szCs w:val="20"/>
        </w:rPr>
      </w:pPr>
      <w:r w:rsidRPr="00020AD4">
        <w:rPr>
          <w:rFonts w:cs="Segoe UI"/>
          <w:bCs/>
          <w:i/>
          <w:color w:val="000000"/>
          <w:sz w:val="20"/>
          <w:szCs w:val="20"/>
        </w:rPr>
        <w:t xml:space="preserve">Experience in a range of electrofishing team roles </w:t>
      </w:r>
      <w:r w:rsidR="00921C6D" w:rsidRPr="00020AD4">
        <w:rPr>
          <w:rFonts w:cs="Segoe UI"/>
          <w:bCs/>
          <w:i/>
          <w:color w:val="000000"/>
          <w:sz w:val="20"/>
          <w:szCs w:val="20"/>
        </w:rPr>
        <w:t>including</w:t>
      </w:r>
      <w:r w:rsidRPr="00020AD4">
        <w:rPr>
          <w:rFonts w:cs="Segoe UI"/>
          <w:bCs/>
          <w:i/>
          <w:color w:val="000000"/>
          <w:sz w:val="20"/>
          <w:szCs w:val="20"/>
        </w:rPr>
        <w:t xml:space="preserve"> anode and net.</w:t>
      </w:r>
    </w:p>
    <w:p w14:paraId="26EF30C9" w14:textId="181BD82A" w:rsidR="00C26D27" w:rsidRPr="00020AD4" w:rsidRDefault="000C7DF8" w:rsidP="000E571E">
      <w:pPr>
        <w:pStyle w:val="ListParagraph"/>
        <w:numPr>
          <w:ilvl w:val="0"/>
          <w:numId w:val="12"/>
        </w:numPr>
        <w:rPr>
          <w:rFonts w:cs="Segoe UI"/>
          <w:bCs/>
          <w:i/>
          <w:color w:val="000000"/>
          <w:sz w:val="20"/>
          <w:szCs w:val="20"/>
        </w:rPr>
      </w:pPr>
      <w:r w:rsidRPr="00020AD4">
        <w:rPr>
          <w:rFonts w:cs="Segoe UI"/>
          <w:bCs/>
          <w:i/>
          <w:color w:val="000000"/>
          <w:sz w:val="20"/>
          <w:szCs w:val="20"/>
        </w:rPr>
        <w:t>Experience of fully quantitative (</w:t>
      </w:r>
      <w:r w:rsidR="000773F0" w:rsidRPr="00020AD4">
        <w:rPr>
          <w:rFonts w:cs="Segoe UI"/>
          <w:bCs/>
          <w:i/>
          <w:color w:val="000000"/>
          <w:sz w:val="20"/>
          <w:szCs w:val="20"/>
        </w:rPr>
        <w:t xml:space="preserve">3 run) </w:t>
      </w:r>
      <w:r w:rsidRPr="00020AD4">
        <w:rPr>
          <w:rFonts w:cs="Segoe UI"/>
          <w:bCs/>
          <w:i/>
          <w:color w:val="000000"/>
          <w:sz w:val="20"/>
          <w:szCs w:val="20"/>
        </w:rPr>
        <w:t>electrofishing survey</w:t>
      </w:r>
    </w:p>
    <w:p w14:paraId="7F406FD6" w14:textId="0A27B7D0" w:rsidR="000773F0" w:rsidRPr="00020AD4" w:rsidRDefault="00921C6D" w:rsidP="000E571E">
      <w:pPr>
        <w:pStyle w:val="ListParagraph"/>
        <w:numPr>
          <w:ilvl w:val="0"/>
          <w:numId w:val="12"/>
        </w:numPr>
        <w:rPr>
          <w:rFonts w:cs="Segoe UI"/>
          <w:bCs/>
          <w:i/>
          <w:color w:val="000000"/>
          <w:sz w:val="20"/>
          <w:szCs w:val="20"/>
        </w:rPr>
      </w:pPr>
      <w:r w:rsidRPr="00020AD4">
        <w:rPr>
          <w:rFonts w:cs="Segoe UI"/>
          <w:bCs/>
          <w:i/>
          <w:color w:val="000000"/>
          <w:sz w:val="20"/>
          <w:szCs w:val="20"/>
        </w:rPr>
        <w:t>Basic understanding</w:t>
      </w:r>
      <w:r w:rsidR="000773F0" w:rsidRPr="00020AD4">
        <w:rPr>
          <w:rFonts w:cs="Segoe UI"/>
          <w:bCs/>
          <w:i/>
          <w:color w:val="000000"/>
          <w:sz w:val="20"/>
          <w:szCs w:val="20"/>
        </w:rPr>
        <w:t xml:space="preserve"> of SFCC (or similar) river habitat survey methods and concepts</w:t>
      </w:r>
    </w:p>
    <w:p w14:paraId="1EAAEF7F" w14:textId="541BDC22" w:rsidR="00694953" w:rsidRPr="00020AD4" w:rsidRDefault="00E80DF4" w:rsidP="00694953">
      <w:pPr>
        <w:pStyle w:val="ListParagraph"/>
        <w:numPr>
          <w:ilvl w:val="0"/>
          <w:numId w:val="12"/>
        </w:numPr>
        <w:rPr>
          <w:rFonts w:cs="Segoe UI"/>
          <w:bCs/>
          <w:i/>
          <w:color w:val="000000"/>
          <w:sz w:val="20"/>
          <w:szCs w:val="20"/>
        </w:rPr>
      </w:pPr>
      <w:r w:rsidRPr="00020AD4">
        <w:rPr>
          <w:rFonts w:cs="Segoe UI"/>
          <w:bCs/>
          <w:i/>
          <w:color w:val="000000"/>
          <w:sz w:val="20"/>
          <w:szCs w:val="20"/>
        </w:rPr>
        <w:t>Experience with various types of electrofishing equipment (backpack and bank-based</w:t>
      </w:r>
      <w:r w:rsidR="008E39A2" w:rsidRPr="00020AD4">
        <w:rPr>
          <w:rFonts w:cs="Segoe UI"/>
          <w:bCs/>
          <w:i/>
          <w:color w:val="000000"/>
          <w:sz w:val="20"/>
          <w:szCs w:val="20"/>
        </w:rPr>
        <w:t>) recommended but not essential.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48"/>
      </w:tblGrid>
      <w:tr w:rsidR="00B55180" w14:paraId="01C44B37" w14:textId="77777777" w:rsidTr="001E4CB4">
        <w:tc>
          <w:tcPr>
            <w:tcW w:w="2972" w:type="dxa"/>
          </w:tcPr>
          <w:p w14:paraId="38A10A26" w14:textId="06CF823A" w:rsidR="00B55180" w:rsidRPr="001E4CB4" w:rsidRDefault="00B55180" w:rsidP="00694953">
            <w:pPr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 w:rsidRPr="001E4CB4">
              <w:rPr>
                <w:rFonts w:cs="Segoe UI"/>
                <w:b/>
                <w:bCs/>
                <w:color w:val="000000"/>
                <w:sz w:val="20"/>
                <w:szCs w:val="20"/>
              </w:rPr>
              <w:t>Candidate fu</w:t>
            </w:r>
            <w:r w:rsidR="001E4CB4" w:rsidRPr="001E4CB4">
              <w:rPr>
                <w:rFonts w:cs="Segoe UI"/>
                <w:b/>
                <w:bCs/>
                <w:color w:val="000000"/>
                <w:sz w:val="20"/>
                <w:szCs w:val="20"/>
              </w:rPr>
              <w:t>ll name:</w:t>
            </w:r>
          </w:p>
        </w:tc>
        <w:tc>
          <w:tcPr>
            <w:tcW w:w="5948" w:type="dxa"/>
          </w:tcPr>
          <w:p w14:paraId="150F29D3" w14:textId="77777777" w:rsidR="00B55180" w:rsidRDefault="00B55180" w:rsidP="00694953">
            <w:pPr>
              <w:rPr>
                <w:rFonts w:cs="Segoe UI"/>
                <w:bCs/>
                <w:color w:val="000000"/>
                <w:sz w:val="20"/>
                <w:szCs w:val="20"/>
              </w:rPr>
            </w:pPr>
          </w:p>
        </w:tc>
      </w:tr>
      <w:tr w:rsidR="00AD247D" w14:paraId="5A6CFA95" w14:textId="77777777" w:rsidTr="00EE2FAF">
        <w:trPr>
          <w:trHeight w:val="1355"/>
        </w:trPr>
        <w:tc>
          <w:tcPr>
            <w:tcW w:w="2972" w:type="dxa"/>
          </w:tcPr>
          <w:p w14:paraId="2857564C" w14:textId="1B410F07" w:rsidR="00AD247D" w:rsidRPr="001E4CB4" w:rsidRDefault="00AD247D" w:rsidP="00694953">
            <w:pPr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>Please describe your</w:t>
            </w:r>
            <w:r w:rsidR="00111D27">
              <w:rPr>
                <w:rFonts w:cs="Segoe UI"/>
                <w:b/>
                <w:bCs/>
                <w:color w:val="000000"/>
                <w:sz w:val="20"/>
                <w:szCs w:val="20"/>
              </w:rPr>
              <w:t xml:space="preserve"> electrofishing survey experience (max </w:t>
            </w:r>
            <w:r w:rsidR="00B76D62">
              <w:rPr>
                <w:rFonts w:cs="Segoe UI"/>
                <w:b/>
                <w:bCs/>
                <w:color w:val="000000"/>
                <w:sz w:val="20"/>
                <w:szCs w:val="20"/>
              </w:rPr>
              <w:t>1</w:t>
            </w:r>
            <w:r w:rsidR="00111D27">
              <w:rPr>
                <w:rFonts w:cs="Segoe UI"/>
                <w:b/>
                <w:bCs/>
                <w:color w:val="000000"/>
                <w:sz w:val="20"/>
                <w:szCs w:val="20"/>
              </w:rPr>
              <w:t>00 words</w:t>
            </w:r>
            <w:r w:rsidR="00B76D62">
              <w:rPr>
                <w:rFonts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948" w:type="dxa"/>
          </w:tcPr>
          <w:p w14:paraId="399669FE" w14:textId="77777777" w:rsidR="00AD247D" w:rsidRDefault="00AD247D" w:rsidP="00694953">
            <w:pPr>
              <w:rPr>
                <w:rFonts w:cs="Segoe UI"/>
                <w:bCs/>
                <w:color w:val="000000"/>
                <w:sz w:val="20"/>
                <w:szCs w:val="20"/>
              </w:rPr>
            </w:pPr>
          </w:p>
        </w:tc>
      </w:tr>
    </w:tbl>
    <w:p w14:paraId="01F6528E" w14:textId="77777777" w:rsidR="00B55180" w:rsidRPr="00694953" w:rsidRDefault="00B55180" w:rsidP="00694953">
      <w:pPr>
        <w:rPr>
          <w:rFonts w:cs="Segoe U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48"/>
      </w:tblGrid>
      <w:tr w:rsidR="00ED0DB0" w14:paraId="40306DC0" w14:textId="77777777" w:rsidTr="00B71453">
        <w:tc>
          <w:tcPr>
            <w:tcW w:w="2972" w:type="dxa"/>
          </w:tcPr>
          <w:p w14:paraId="69C2C294" w14:textId="2687C1B2" w:rsidR="00ED0DB0" w:rsidRDefault="00546810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>Team Leader full name:</w:t>
            </w:r>
          </w:p>
        </w:tc>
        <w:tc>
          <w:tcPr>
            <w:tcW w:w="5948" w:type="dxa"/>
          </w:tcPr>
          <w:p w14:paraId="6FAFA3EB" w14:textId="77777777" w:rsidR="00ED0DB0" w:rsidRDefault="00ED0DB0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DB0" w14:paraId="5063CA3D" w14:textId="77777777" w:rsidTr="00B71453">
        <w:tc>
          <w:tcPr>
            <w:tcW w:w="2972" w:type="dxa"/>
          </w:tcPr>
          <w:p w14:paraId="1CEF3080" w14:textId="1440C024" w:rsidR="00ED0DB0" w:rsidRDefault="00546810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 xml:space="preserve">Date </w:t>
            </w:r>
            <w:r w:rsidR="00C46AEF">
              <w:rPr>
                <w:rFonts w:cs="Segoe UI"/>
                <w:b/>
                <w:bCs/>
                <w:color w:val="000000"/>
                <w:sz w:val="20"/>
                <w:szCs w:val="20"/>
              </w:rPr>
              <w:t xml:space="preserve">certificate </w:t>
            </w: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5948" w:type="dxa"/>
          </w:tcPr>
          <w:p w14:paraId="1F24587F" w14:textId="77777777" w:rsidR="00ED0DB0" w:rsidRDefault="00ED0DB0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DB0" w14:paraId="16E002E8" w14:textId="77777777" w:rsidTr="00B71453">
        <w:tc>
          <w:tcPr>
            <w:tcW w:w="2972" w:type="dxa"/>
          </w:tcPr>
          <w:p w14:paraId="1F5278A7" w14:textId="029BE439" w:rsidR="00ED0DB0" w:rsidRDefault="00C46AEF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 xml:space="preserve">Certificate number </w:t>
            </w:r>
            <w:r w:rsidRPr="0040134B">
              <w:rPr>
                <w:rFonts w:cs="Segoe UI"/>
                <w:bCs/>
                <w:i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5948" w:type="dxa"/>
          </w:tcPr>
          <w:p w14:paraId="39EB6720" w14:textId="77777777" w:rsidR="00ED0DB0" w:rsidRDefault="00ED0DB0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DB0" w14:paraId="268AD13A" w14:textId="77777777" w:rsidTr="00B71453">
        <w:tc>
          <w:tcPr>
            <w:tcW w:w="2972" w:type="dxa"/>
          </w:tcPr>
          <w:p w14:paraId="2ADC2E50" w14:textId="68DD611A" w:rsidR="00ED0DB0" w:rsidRDefault="00B71453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>Course venue:</w:t>
            </w:r>
          </w:p>
        </w:tc>
        <w:tc>
          <w:tcPr>
            <w:tcW w:w="5948" w:type="dxa"/>
          </w:tcPr>
          <w:p w14:paraId="5BE97719" w14:textId="07DE57AA" w:rsidR="00ED0DB0" w:rsidRPr="00B71453" w:rsidRDefault="00ED0DB0" w:rsidP="008D53BA">
            <w:pPr>
              <w:autoSpaceDE w:val="0"/>
              <w:autoSpaceDN w:val="0"/>
              <w:adjustRightInd w:val="0"/>
              <w:rPr>
                <w:rFonts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D0DB0" w14:paraId="513C77E9" w14:textId="77777777" w:rsidTr="00B71453">
        <w:tc>
          <w:tcPr>
            <w:tcW w:w="2972" w:type="dxa"/>
          </w:tcPr>
          <w:p w14:paraId="36895B10" w14:textId="144AE67F" w:rsidR="00ED0DB0" w:rsidRDefault="00B71453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>Contact email address</w:t>
            </w:r>
            <w:r w:rsidR="0093377F">
              <w:rPr>
                <w:rFonts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77F" w:rsidRPr="0093377F">
              <w:rPr>
                <w:rFonts w:cs="Segoe UI"/>
                <w:bCs/>
                <w:i/>
                <w:color w:val="000000"/>
                <w:sz w:val="20"/>
                <w:szCs w:val="20"/>
              </w:rPr>
              <w:t>(optional)</w:t>
            </w:r>
          </w:p>
        </w:tc>
        <w:tc>
          <w:tcPr>
            <w:tcW w:w="5948" w:type="dxa"/>
          </w:tcPr>
          <w:p w14:paraId="4E77491B" w14:textId="77777777" w:rsidR="00ED0DB0" w:rsidRDefault="00ED0DB0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AEF" w14:paraId="52ABA34C" w14:textId="77777777" w:rsidTr="00B71453">
        <w:trPr>
          <w:trHeight w:val="730"/>
        </w:trPr>
        <w:tc>
          <w:tcPr>
            <w:tcW w:w="2972" w:type="dxa"/>
          </w:tcPr>
          <w:p w14:paraId="0E5A4653" w14:textId="251A1252" w:rsidR="00C46AEF" w:rsidRDefault="00B71453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>Digital signature:</w:t>
            </w:r>
          </w:p>
        </w:tc>
        <w:tc>
          <w:tcPr>
            <w:tcW w:w="5948" w:type="dxa"/>
          </w:tcPr>
          <w:p w14:paraId="38488F3B" w14:textId="77777777" w:rsidR="00C46AEF" w:rsidRDefault="00C46AEF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244449" w14:textId="476A395F" w:rsidR="003201CE" w:rsidRDefault="003201CE" w:rsidP="008D53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48"/>
      </w:tblGrid>
      <w:tr w:rsidR="00727F58" w14:paraId="345D3994" w14:textId="77777777" w:rsidTr="002F3358">
        <w:tc>
          <w:tcPr>
            <w:tcW w:w="2972" w:type="dxa"/>
          </w:tcPr>
          <w:p w14:paraId="17261234" w14:textId="471AB3CA" w:rsidR="00727F58" w:rsidRDefault="0093377F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>Verified</w:t>
            </w:r>
            <w:r w:rsidR="00727F58">
              <w:rPr>
                <w:rFonts w:cs="Segoe UI"/>
                <w:b/>
                <w:bCs/>
                <w:color w:val="000000"/>
                <w:sz w:val="20"/>
                <w:szCs w:val="20"/>
              </w:rPr>
              <w:t xml:space="preserve"> by</w:t>
            </w:r>
            <w:r w:rsidR="002F3358">
              <w:rPr>
                <w:rFonts w:cs="Segoe UI"/>
                <w:b/>
                <w:bCs/>
                <w:color w:val="000000"/>
                <w:sz w:val="20"/>
                <w:szCs w:val="20"/>
              </w:rPr>
              <w:t xml:space="preserve"> SFCC instructor </w:t>
            </w:r>
          </w:p>
        </w:tc>
        <w:tc>
          <w:tcPr>
            <w:tcW w:w="5948" w:type="dxa"/>
          </w:tcPr>
          <w:p w14:paraId="2A951541" w14:textId="77777777" w:rsidR="00727F58" w:rsidRDefault="00727F58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F58" w14:paraId="592EA8E8" w14:textId="77777777" w:rsidTr="002F3358">
        <w:trPr>
          <w:trHeight w:val="517"/>
        </w:trPr>
        <w:tc>
          <w:tcPr>
            <w:tcW w:w="2972" w:type="dxa"/>
          </w:tcPr>
          <w:p w14:paraId="7776A9DF" w14:textId="23236657" w:rsidR="00727F58" w:rsidRDefault="0093377F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 xml:space="preserve">Digital </w:t>
            </w:r>
            <w:r w:rsidR="002F3358">
              <w:rPr>
                <w:rFonts w:cs="Segoe UI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8" w:type="dxa"/>
          </w:tcPr>
          <w:p w14:paraId="1E5FB850" w14:textId="77777777" w:rsidR="00727F58" w:rsidRDefault="00727F58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F58" w14:paraId="01470DF8" w14:textId="77777777" w:rsidTr="002F3358">
        <w:tc>
          <w:tcPr>
            <w:tcW w:w="2972" w:type="dxa"/>
          </w:tcPr>
          <w:p w14:paraId="6E12AFEF" w14:textId="284ECAE1" w:rsidR="00727F58" w:rsidRDefault="002F3358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8" w:type="dxa"/>
          </w:tcPr>
          <w:p w14:paraId="5DF453FE" w14:textId="77777777" w:rsidR="00727F58" w:rsidRDefault="00727F58" w:rsidP="008D53BA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27DDDB" w14:textId="77777777" w:rsidR="0085564E" w:rsidRPr="00F43A50" w:rsidRDefault="0085564E" w:rsidP="008D53BA">
      <w:pPr>
        <w:autoSpaceDE w:val="0"/>
        <w:autoSpaceDN w:val="0"/>
        <w:adjustRightInd w:val="0"/>
        <w:spacing w:after="0" w:line="240" w:lineRule="auto"/>
        <w:rPr>
          <w:rFonts w:cs="Segoe UI"/>
          <w:b/>
          <w:bCs/>
          <w:color w:val="000000"/>
          <w:sz w:val="20"/>
          <w:szCs w:val="20"/>
        </w:rPr>
      </w:pPr>
    </w:p>
    <w:sectPr w:rsidR="0085564E" w:rsidRPr="00F43A50" w:rsidSect="0057518B">
      <w:footerReference w:type="default" r:id="rId11"/>
      <w:pgSz w:w="11906" w:h="16838"/>
      <w:pgMar w:top="1276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74B3" w14:textId="77777777" w:rsidR="000E10E8" w:rsidRDefault="000E10E8" w:rsidP="00406434">
      <w:pPr>
        <w:spacing w:after="0" w:line="240" w:lineRule="auto"/>
      </w:pPr>
      <w:r>
        <w:separator/>
      </w:r>
    </w:p>
  </w:endnote>
  <w:endnote w:type="continuationSeparator" w:id="0">
    <w:p w14:paraId="6339C24F" w14:textId="77777777" w:rsidR="000E10E8" w:rsidRDefault="000E10E8" w:rsidP="00406434">
      <w:pPr>
        <w:spacing w:after="0" w:line="240" w:lineRule="auto"/>
      </w:pPr>
      <w:r>
        <w:continuationSeparator/>
      </w:r>
    </w:p>
  </w:endnote>
  <w:endnote w:type="continuationNotice" w:id="1">
    <w:p w14:paraId="77D1991C" w14:textId="77777777" w:rsidR="00C3343F" w:rsidRDefault="00C334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AE5D" w14:textId="3698DE81" w:rsidR="00990E2C" w:rsidRDefault="00990E2C" w:rsidP="007F20EF">
    <w:pPr>
      <w:pStyle w:val="Footer"/>
    </w:pPr>
  </w:p>
  <w:p w14:paraId="50F414FA" w14:textId="38547F3A" w:rsidR="001270EA" w:rsidRDefault="001270EA" w:rsidP="00953312">
    <w:pPr>
      <w:pStyle w:val="Footer"/>
      <w:tabs>
        <w:tab w:val="clear" w:pos="4513"/>
        <w:tab w:val="clear" w:pos="9026"/>
        <w:tab w:val="left" w:pos="55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0777" w14:textId="77777777" w:rsidR="000E10E8" w:rsidRDefault="000E10E8" w:rsidP="00406434">
      <w:pPr>
        <w:spacing w:after="0" w:line="240" w:lineRule="auto"/>
      </w:pPr>
      <w:r>
        <w:separator/>
      </w:r>
    </w:p>
  </w:footnote>
  <w:footnote w:type="continuationSeparator" w:id="0">
    <w:p w14:paraId="1C5BDEA3" w14:textId="77777777" w:rsidR="000E10E8" w:rsidRDefault="000E10E8" w:rsidP="00406434">
      <w:pPr>
        <w:spacing w:after="0" w:line="240" w:lineRule="auto"/>
      </w:pPr>
      <w:r>
        <w:continuationSeparator/>
      </w:r>
    </w:p>
  </w:footnote>
  <w:footnote w:type="continuationNotice" w:id="1">
    <w:p w14:paraId="0D86B39D" w14:textId="77777777" w:rsidR="00C3343F" w:rsidRDefault="00C334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852"/>
    <w:multiLevelType w:val="hybridMultilevel"/>
    <w:tmpl w:val="2C447464"/>
    <w:lvl w:ilvl="0" w:tplc="4A54F320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13A36"/>
    <w:multiLevelType w:val="hybridMultilevel"/>
    <w:tmpl w:val="ACC6A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4B12"/>
    <w:multiLevelType w:val="hybridMultilevel"/>
    <w:tmpl w:val="F3DC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10AA"/>
    <w:multiLevelType w:val="hybridMultilevel"/>
    <w:tmpl w:val="E5129068"/>
    <w:lvl w:ilvl="0" w:tplc="4A54F320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58C2"/>
    <w:multiLevelType w:val="hybridMultilevel"/>
    <w:tmpl w:val="23168A1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28A4"/>
    <w:multiLevelType w:val="hybridMultilevel"/>
    <w:tmpl w:val="DC30C52E"/>
    <w:lvl w:ilvl="0" w:tplc="5BF424E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8F0F7E"/>
    <w:multiLevelType w:val="hybridMultilevel"/>
    <w:tmpl w:val="8B5245A4"/>
    <w:lvl w:ilvl="0" w:tplc="4A54F320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4452"/>
    <w:multiLevelType w:val="hybridMultilevel"/>
    <w:tmpl w:val="BD5E3128"/>
    <w:lvl w:ilvl="0" w:tplc="4A54F320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73BE"/>
    <w:multiLevelType w:val="hybridMultilevel"/>
    <w:tmpl w:val="15B0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69FB"/>
    <w:multiLevelType w:val="hybridMultilevel"/>
    <w:tmpl w:val="D2E2D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7539"/>
    <w:multiLevelType w:val="hybridMultilevel"/>
    <w:tmpl w:val="AD74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09DB"/>
    <w:multiLevelType w:val="hybridMultilevel"/>
    <w:tmpl w:val="9B30F4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0465">
    <w:abstractNumId w:val="10"/>
  </w:num>
  <w:num w:numId="2" w16cid:durableId="1903833412">
    <w:abstractNumId w:val="7"/>
  </w:num>
  <w:num w:numId="3" w16cid:durableId="550196965">
    <w:abstractNumId w:val="0"/>
  </w:num>
  <w:num w:numId="4" w16cid:durableId="146821251">
    <w:abstractNumId w:val="9"/>
  </w:num>
  <w:num w:numId="5" w16cid:durableId="280039013">
    <w:abstractNumId w:val="3"/>
  </w:num>
  <w:num w:numId="6" w16cid:durableId="1030184862">
    <w:abstractNumId w:val="6"/>
  </w:num>
  <w:num w:numId="7" w16cid:durableId="261575283">
    <w:abstractNumId w:val="5"/>
  </w:num>
  <w:num w:numId="8" w16cid:durableId="1739210478">
    <w:abstractNumId w:val="4"/>
  </w:num>
  <w:num w:numId="9" w16cid:durableId="380598466">
    <w:abstractNumId w:val="1"/>
  </w:num>
  <w:num w:numId="10" w16cid:durableId="629019126">
    <w:abstractNumId w:val="2"/>
  </w:num>
  <w:num w:numId="11" w16cid:durableId="2061394952">
    <w:abstractNumId w:val="8"/>
  </w:num>
  <w:num w:numId="12" w16cid:durableId="1771973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AC"/>
    <w:rsid w:val="000135C4"/>
    <w:rsid w:val="00020AD4"/>
    <w:rsid w:val="000303C9"/>
    <w:rsid w:val="00030757"/>
    <w:rsid w:val="0003676F"/>
    <w:rsid w:val="000446BC"/>
    <w:rsid w:val="00046AC0"/>
    <w:rsid w:val="00046E7B"/>
    <w:rsid w:val="00050296"/>
    <w:rsid w:val="000523B3"/>
    <w:rsid w:val="0005304B"/>
    <w:rsid w:val="00063F2C"/>
    <w:rsid w:val="0007737A"/>
    <w:rsid w:val="000773F0"/>
    <w:rsid w:val="000837D4"/>
    <w:rsid w:val="00094FBB"/>
    <w:rsid w:val="00095308"/>
    <w:rsid w:val="000B1E54"/>
    <w:rsid w:val="000C7DF8"/>
    <w:rsid w:val="000D0662"/>
    <w:rsid w:val="000D3423"/>
    <w:rsid w:val="000E10E8"/>
    <w:rsid w:val="000E571E"/>
    <w:rsid w:val="000F4A2D"/>
    <w:rsid w:val="00110BF2"/>
    <w:rsid w:val="00111969"/>
    <w:rsid w:val="00111D27"/>
    <w:rsid w:val="001218DF"/>
    <w:rsid w:val="00123E71"/>
    <w:rsid w:val="001270EA"/>
    <w:rsid w:val="00142B8F"/>
    <w:rsid w:val="00147A3C"/>
    <w:rsid w:val="00152990"/>
    <w:rsid w:val="00153162"/>
    <w:rsid w:val="0016057B"/>
    <w:rsid w:val="00172563"/>
    <w:rsid w:val="0017653E"/>
    <w:rsid w:val="00177311"/>
    <w:rsid w:val="001A4AFF"/>
    <w:rsid w:val="001A530B"/>
    <w:rsid w:val="001C6B93"/>
    <w:rsid w:val="001E4CB4"/>
    <w:rsid w:val="001E768B"/>
    <w:rsid w:val="001F2E95"/>
    <w:rsid w:val="0020079A"/>
    <w:rsid w:val="002139E6"/>
    <w:rsid w:val="00215E72"/>
    <w:rsid w:val="00216B82"/>
    <w:rsid w:val="00224E88"/>
    <w:rsid w:val="00225E35"/>
    <w:rsid w:val="00257F6F"/>
    <w:rsid w:val="00275CF6"/>
    <w:rsid w:val="002A100C"/>
    <w:rsid w:val="002B431D"/>
    <w:rsid w:val="002C2D0C"/>
    <w:rsid w:val="002D5980"/>
    <w:rsid w:val="002F3358"/>
    <w:rsid w:val="002F4380"/>
    <w:rsid w:val="003201CE"/>
    <w:rsid w:val="00336B79"/>
    <w:rsid w:val="00341B59"/>
    <w:rsid w:val="0035128D"/>
    <w:rsid w:val="003517EF"/>
    <w:rsid w:val="00383D09"/>
    <w:rsid w:val="00384D0A"/>
    <w:rsid w:val="00391832"/>
    <w:rsid w:val="00393D00"/>
    <w:rsid w:val="00395228"/>
    <w:rsid w:val="003A0405"/>
    <w:rsid w:val="003A0D2F"/>
    <w:rsid w:val="003A255E"/>
    <w:rsid w:val="003A2DEB"/>
    <w:rsid w:val="003C1711"/>
    <w:rsid w:val="003C349B"/>
    <w:rsid w:val="003C56AE"/>
    <w:rsid w:val="003C63ED"/>
    <w:rsid w:val="003D6311"/>
    <w:rsid w:val="003E1BB3"/>
    <w:rsid w:val="003E20D1"/>
    <w:rsid w:val="003E79DB"/>
    <w:rsid w:val="003F0B66"/>
    <w:rsid w:val="003F69B7"/>
    <w:rsid w:val="0040134B"/>
    <w:rsid w:val="00406434"/>
    <w:rsid w:val="00427A8B"/>
    <w:rsid w:val="004342E6"/>
    <w:rsid w:val="00434BF9"/>
    <w:rsid w:val="00442AFC"/>
    <w:rsid w:val="00451EFA"/>
    <w:rsid w:val="004704B4"/>
    <w:rsid w:val="00475D29"/>
    <w:rsid w:val="0048278C"/>
    <w:rsid w:val="00495B4B"/>
    <w:rsid w:val="00497800"/>
    <w:rsid w:val="004A0968"/>
    <w:rsid w:val="004A0B88"/>
    <w:rsid w:val="004C39D6"/>
    <w:rsid w:val="004D5B32"/>
    <w:rsid w:val="004E0421"/>
    <w:rsid w:val="004E4087"/>
    <w:rsid w:val="004E5EEF"/>
    <w:rsid w:val="004E6575"/>
    <w:rsid w:val="004F0840"/>
    <w:rsid w:val="00514541"/>
    <w:rsid w:val="00515363"/>
    <w:rsid w:val="005243FA"/>
    <w:rsid w:val="0052489A"/>
    <w:rsid w:val="00546810"/>
    <w:rsid w:val="00554417"/>
    <w:rsid w:val="005611C3"/>
    <w:rsid w:val="00573C4A"/>
    <w:rsid w:val="00575098"/>
    <w:rsid w:val="0057518B"/>
    <w:rsid w:val="005816AC"/>
    <w:rsid w:val="005825B6"/>
    <w:rsid w:val="00583B4C"/>
    <w:rsid w:val="005A72EE"/>
    <w:rsid w:val="005A7F80"/>
    <w:rsid w:val="005C18C9"/>
    <w:rsid w:val="005C66D2"/>
    <w:rsid w:val="005C6F7C"/>
    <w:rsid w:val="005D04C3"/>
    <w:rsid w:val="005E145D"/>
    <w:rsid w:val="005E53CD"/>
    <w:rsid w:val="005E663C"/>
    <w:rsid w:val="00601E90"/>
    <w:rsid w:val="006030D9"/>
    <w:rsid w:val="00606D4C"/>
    <w:rsid w:val="00613110"/>
    <w:rsid w:val="006202F7"/>
    <w:rsid w:val="006258C9"/>
    <w:rsid w:val="00627821"/>
    <w:rsid w:val="00634434"/>
    <w:rsid w:val="0063645C"/>
    <w:rsid w:val="00641C21"/>
    <w:rsid w:val="00644ED2"/>
    <w:rsid w:val="00680167"/>
    <w:rsid w:val="00680E85"/>
    <w:rsid w:val="00686BBD"/>
    <w:rsid w:val="00694953"/>
    <w:rsid w:val="006A24B1"/>
    <w:rsid w:val="006A43AB"/>
    <w:rsid w:val="006A779B"/>
    <w:rsid w:val="006B451D"/>
    <w:rsid w:val="006C144A"/>
    <w:rsid w:val="006C2561"/>
    <w:rsid w:val="006C4F7E"/>
    <w:rsid w:val="006D750D"/>
    <w:rsid w:val="006F3211"/>
    <w:rsid w:val="00702384"/>
    <w:rsid w:val="007072C6"/>
    <w:rsid w:val="00707B39"/>
    <w:rsid w:val="00710778"/>
    <w:rsid w:val="0071254D"/>
    <w:rsid w:val="00715367"/>
    <w:rsid w:val="00727F58"/>
    <w:rsid w:val="007303B9"/>
    <w:rsid w:val="00740D87"/>
    <w:rsid w:val="0075521D"/>
    <w:rsid w:val="00755EF6"/>
    <w:rsid w:val="0075640F"/>
    <w:rsid w:val="00757286"/>
    <w:rsid w:val="00770042"/>
    <w:rsid w:val="00771A6D"/>
    <w:rsid w:val="00780E2B"/>
    <w:rsid w:val="007A25A8"/>
    <w:rsid w:val="007B289D"/>
    <w:rsid w:val="007B2A63"/>
    <w:rsid w:val="007B7F39"/>
    <w:rsid w:val="007C3E4D"/>
    <w:rsid w:val="007C7A2F"/>
    <w:rsid w:val="007D36CA"/>
    <w:rsid w:val="007D453F"/>
    <w:rsid w:val="007D50E3"/>
    <w:rsid w:val="007E7E76"/>
    <w:rsid w:val="007F20EF"/>
    <w:rsid w:val="008039A6"/>
    <w:rsid w:val="00811A21"/>
    <w:rsid w:val="0082683F"/>
    <w:rsid w:val="00833FB6"/>
    <w:rsid w:val="00841907"/>
    <w:rsid w:val="00845933"/>
    <w:rsid w:val="008472FC"/>
    <w:rsid w:val="0085564E"/>
    <w:rsid w:val="0085672B"/>
    <w:rsid w:val="00884695"/>
    <w:rsid w:val="008926BF"/>
    <w:rsid w:val="00896CED"/>
    <w:rsid w:val="008978D1"/>
    <w:rsid w:val="008A29E8"/>
    <w:rsid w:val="008A360D"/>
    <w:rsid w:val="008A731D"/>
    <w:rsid w:val="008B0FF7"/>
    <w:rsid w:val="008B55EA"/>
    <w:rsid w:val="008B7FBB"/>
    <w:rsid w:val="008C46AA"/>
    <w:rsid w:val="008C5D7A"/>
    <w:rsid w:val="008D53BA"/>
    <w:rsid w:val="008E39A2"/>
    <w:rsid w:val="008F59B5"/>
    <w:rsid w:val="00902930"/>
    <w:rsid w:val="009033BB"/>
    <w:rsid w:val="00911644"/>
    <w:rsid w:val="00921623"/>
    <w:rsid w:val="00921C6D"/>
    <w:rsid w:val="009234DB"/>
    <w:rsid w:val="00926F12"/>
    <w:rsid w:val="00927FE5"/>
    <w:rsid w:val="0093377F"/>
    <w:rsid w:val="009349AD"/>
    <w:rsid w:val="00941BF7"/>
    <w:rsid w:val="009426E9"/>
    <w:rsid w:val="009503E3"/>
    <w:rsid w:val="00953312"/>
    <w:rsid w:val="009644EB"/>
    <w:rsid w:val="0096609F"/>
    <w:rsid w:val="00973040"/>
    <w:rsid w:val="0097380A"/>
    <w:rsid w:val="0097560A"/>
    <w:rsid w:val="00984A70"/>
    <w:rsid w:val="0098615C"/>
    <w:rsid w:val="00990E2C"/>
    <w:rsid w:val="009952D6"/>
    <w:rsid w:val="009A3A14"/>
    <w:rsid w:val="009A6523"/>
    <w:rsid w:val="009A7D38"/>
    <w:rsid w:val="009B1A6B"/>
    <w:rsid w:val="009B28B2"/>
    <w:rsid w:val="009C3807"/>
    <w:rsid w:val="009C4D02"/>
    <w:rsid w:val="009D4E9D"/>
    <w:rsid w:val="009E1E91"/>
    <w:rsid w:val="009E4D29"/>
    <w:rsid w:val="009E5B75"/>
    <w:rsid w:val="009F2F31"/>
    <w:rsid w:val="009F6C88"/>
    <w:rsid w:val="00A15B92"/>
    <w:rsid w:val="00A26670"/>
    <w:rsid w:val="00A37F00"/>
    <w:rsid w:val="00A427A9"/>
    <w:rsid w:val="00A479B8"/>
    <w:rsid w:val="00A47CD8"/>
    <w:rsid w:val="00A50B53"/>
    <w:rsid w:val="00A61307"/>
    <w:rsid w:val="00A77FB3"/>
    <w:rsid w:val="00A85868"/>
    <w:rsid w:val="00A965F6"/>
    <w:rsid w:val="00AB5E11"/>
    <w:rsid w:val="00AD247D"/>
    <w:rsid w:val="00AE09FC"/>
    <w:rsid w:val="00AE671D"/>
    <w:rsid w:val="00AF4033"/>
    <w:rsid w:val="00AF4F0A"/>
    <w:rsid w:val="00AF5260"/>
    <w:rsid w:val="00B02919"/>
    <w:rsid w:val="00B238F3"/>
    <w:rsid w:val="00B335FD"/>
    <w:rsid w:val="00B348F4"/>
    <w:rsid w:val="00B4409B"/>
    <w:rsid w:val="00B44AA2"/>
    <w:rsid w:val="00B51B41"/>
    <w:rsid w:val="00B55180"/>
    <w:rsid w:val="00B60753"/>
    <w:rsid w:val="00B60905"/>
    <w:rsid w:val="00B71453"/>
    <w:rsid w:val="00B76D62"/>
    <w:rsid w:val="00B77BBF"/>
    <w:rsid w:val="00B949B7"/>
    <w:rsid w:val="00B96AD1"/>
    <w:rsid w:val="00B96FD2"/>
    <w:rsid w:val="00BB0A52"/>
    <w:rsid w:val="00BB25EB"/>
    <w:rsid w:val="00BB67AC"/>
    <w:rsid w:val="00BD2BB3"/>
    <w:rsid w:val="00BD3F08"/>
    <w:rsid w:val="00BD4DBD"/>
    <w:rsid w:val="00BE6BA7"/>
    <w:rsid w:val="00BF7F73"/>
    <w:rsid w:val="00C00E50"/>
    <w:rsid w:val="00C124E6"/>
    <w:rsid w:val="00C14FF7"/>
    <w:rsid w:val="00C23961"/>
    <w:rsid w:val="00C26D27"/>
    <w:rsid w:val="00C27B71"/>
    <w:rsid w:val="00C3343F"/>
    <w:rsid w:val="00C378AE"/>
    <w:rsid w:val="00C4618D"/>
    <w:rsid w:val="00C46AEF"/>
    <w:rsid w:val="00C55319"/>
    <w:rsid w:val="00C66A4A"/>
    <w:rsid w:val="00C82973"/>
    <w:rsid w:val="00C8462D"/>
    <w:rsid w:val="00C87057"/>
    <w:rsid w:val="00C92FDD"/>
    <w:rsid w:val="00CA450D"/>
    <w:rsid w:val="00CB1F7F"/>
    <w:rsid w:val="00CB425D"/>
    <w:rsid w:val="00CC2D7A"/>
    <w:rsid w:val="00CD71CA"/>
    <w:rsid w:val="00CF133F"/>
    <w:rsid w:val="00CF4A43"/>
    <w:rsid w:val="00D03279"/>
    <w:rsid w:val="00D076EC"/>
    <w:rsid w:val="00D2075B"/>
    <w:rsid w:val="00D302F4"/>
    <w:rsid w:val="00D32A57"/>
    <w:rsid w:val="00D37B31"/>
    <w:rsid w:val="00D4581E"/>
    <w:rsid w:val="00D5197F"/>
    <w:rsid w:val="00D56351"/>
    <w:rsid w:val="00D71782"/>
    <w:rsid w:val="00D740C9"/>
    <w:rsid w:val="00D80991"/>
    <w:rsid w:val="00D81CED"/>
    <w:rsid w:val="00D94235"/>
    <w:rsid w:val="00D94D0E"/>
    <w:rsid w:val="00DA4DD3"/>
    <w:rsid w:val="00DA4E23"/>
    <w:rsid w:val="00DA5E3F"/>
    <w:rsid w:val="00DB14E8"/>
    <w:rsid w:val="00DB209F"/>
    <w:rsid w:val="00DB6224"/>
    <w:rsid w:val="00DB773F"/>
    <w:rsid w:val="00DD104A"/>
    <w:rsid w:val="00E01969"/>
    <w:rsid w:val="00E07AEE"/>
    <w:rsid w:val="00E07CC2"/>
    <w:rsid w:val="00E1201B"/>
    <w:rsid w:val="00E15A7C"/>
    <w:rsid w:val="00E2364A"/>
    <w:rsid w:val="00E31232"/>
    <w:rsid w:val="00E37C75"/>
    <w:rsid w:val="00E55309"/>
    <w:rsid w:val="00E567CC"/>
    <w:rsid w:val="00E67B7D"/>
    <w:rsid w:val="00E80DF4"/>
    <w:rsid w:val="00E91A83"/>
    <w:rsid w:val="00EA1C80"/>
    <w:rsid w:val="00EB0460"/>
    <w:rsid w:val="00ED0DB0"/>
    <w:rsid w:val="00ED1456"/>
    <w:rsid w:val="00ED56D8"/>
    <w:rsid w:val="00ED57A3"/>
    <w:rsid w:val="00ED760B"/>
    <w:rsid w:val="00EE2FAF"/>
    <w:rsid w:val="00EF0A41"/>
    <w:rsid w:val="00EF4EF4"/>
    <w:rsid w:val="00F037AE"/>
    <w:rsid w:val="00F051CD"/>
    <w:rsid w:val="00F11AF0"/>
    <w:rsid w:val="00F16718"/>
    <w:rsid w:val="00F30B19"/>
    <w:rsid w:val="00F4143D"/>
    <w:rsid w:val="00F43A50"/>
    <w:rsid w:val="00F43CCF"/>
    <w:rsid w:val="00F67886"/>
    <w:rsid w:val="00F67F47"/>
    <w:rsid w:val="00F73C50"/>
    <w:rsid w:val="00F74A7A"/>
    <w:rsid w:val="00F90941"/>
    <w:rsid w:val="00F9202E"/>
    <w:rsid w:val="00FE7F7A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173310"/>
  <w15:docId w15:val="{EF30F32D-0583-4D91-8F54-E2AF9521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991"/>
    <w:pPr>
      <w:ind w:left="720"/>
      <w:contextualSpacing/>
    </w:pPr>
  </w:style>
  <w:style w:type="table" w:styleId="TableGrid">
    <w:name w:val="Table Grid"/>
    <w:basedOn w:val="TableNormal"/>
    <w:uiPriority w:val="59"/>
    <w:rsid w:val="006A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34"/>
  </w:style>
  <w:style w:type="paragraph" w:styleId="Footer">
    <w:name w:val="footer"/>
    <w:basedOn w:val="Normal"/>
    <w:link w:val="FooterChar"/>
    <w:uiPriority w:val="99"/>
    <w:unhideWhenUsed/>
    <w:rsid w:val="0040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34"/>
  </w:style>
  <w:style w:type="character" w:styleId="Hyperlink">
    <w:name w:val="Hyperlink"/>
    <w:basedOn w:val="DefaultParagraphFont"/>
    <w:uiPriority w:val="99"/>
    <w:unhideWhenUsed/>
    <w:rsid w:val="00E567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D8"/>
    <w:rPr>
      <w:b/>
      <w:b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B60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B60905"/>
    <w:rPr>
      <w:rFonts w:ascii="Arial" w:hAnsi="Arial" w:cs="Arial"/>
      <w:b/>
      <w:bCs/>
      <w:color w:val="000000"/>
    </w:rPr>
  </w:style>
  <w:style w:type="paragraph" w:customStyle="1" w:styleId="Default">
    <w:name w:val="Default"/>
    <w:uiPriority w:val="99"/>
    <w:rsid w:val="008D53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0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anne@fms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A75843429AF459AEA57127447C3FD" ma:contentTypeVersion="13" ma:contentTypeDescription="Create a new document." ma:contentTypeScope="" ma:versionID="575fece85185e568ec02f8c600cbd4c7">
  <xsd:schema xmlns:xsd="http://www.w3.org/2001/XMLSchema" xmlns:xs="http://www.w3.org/2001/XMLSchema" xmlns:p="http://schemas.microsoft.com/office/2006/metadata/properties" xmlns:ns2="e875fc8b-d375-4aaf-9888-1a86d156e30f" xmlns:ns3="a886e3fb-41ea-4908-a298-c55ab212b7e6" targetNamespace="http://schemas.microsoft.com/office/2006/metadata/properties" ma:root="true" ma:fieldsID="8a32a78dee5fd976ec1312603563fcac" ns2:_="" ns3:_="">
    <xsd:import namespace="e875fc8b-d375-4aaf-9888-1a86d156e30f"/>
    <xsd:import namespace="a886e3fb-41ea-4908-a298-c55ab212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fc8b-d375-4aaf-9888-1a86d156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e3fb-41ea-4908-a298-c55ab212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AB64C-6BE3-4D06-B68E-CC60D646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5fc8b-d375-4aaf-9888-1a86d156e30f"/>
    <ds:schemaRef ds:uri="a886e3fb-41ea-4908-a298-c55ab212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CFB70-49F0-4F6A-8E47-B28F25FF9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59BB1-4A21-4E6B-97EF-4F8569536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Leanne Munro</cp:lastModifiedBy>
  <cp:revision>3</cp:revision>
  <cp:lastPrinted>2018-05-21T08:39:00Z</cp:lastPrinted>
  <dcterms:created xsi:type="dcterms:W3CDTF">2021-12-12T17:59:00Z</dcterms:created>
  <dcterms:modified xsi:type="dcterms:W3CDTF">2022-05-05T13:48:00Z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0x010100A85A75843429AF459AEA57127447C3FD</vt:lpwstr>
  </property>
  <property fmtid="{D5CDD505-2E9C-101B-9397-08002B2CF9AE}" pid="3" name="AuthorIds_UIVersion_1536">
    <vt:lpwstr>30</vt:lpwstr>
  </property>
  <property fmtid="{D5CDD505-2E9C-101B-9397-08002B2CF9AE}" pid="4" name="AuthorIds_UIVersion_5120">
    <vt:lpwstr>30</vt:lpwstr>
  </property>
</Properties>
</file>